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C37" w:rsidRDefault="001F0D4F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.05pt;margin-top:-.55pt;width:811.7pt;height:51.55pt;z-index:251669504" strokecolor="#009" strokeweight="2.25pt">
            <v:shadow on="t" color="#868686" opacity=".5" offset="-6pt,-6pt"/>
            <v:textpath style="font-family:&quot;Arial Black&quot;;v-text-kern:t" trim="t" fitpath="t" string="МЫ - НАСЛЕДНИКИ ПОБЕДЫ"/>
          </v:shape>
        </w:pict>
      </w:r>
      <w:r w:rsidR="009704B6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7757760</wp:posOffset>
            </wp:positionH>
            <wp:positionV relativeFrom="paragraph">
              <wp:posOffset>5418203</wp:posOffset>
            </wp:positionV>
            <wp:extent cx="2361205" cy="1794295"/>
            <wp:effectExtent l="19050" t="0" r="995" b="0"/>
            <wp:wrapNone/>
            <wp:docPr id="11" name="Рисунок 11" descr="E:\Мои  документы\Мои рисунки\12512_bi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:\Мои  документы\Мои рисунки\12512_big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205" cy="1794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575.3pt;margin-top:66.05pt;width:246pt;height:506.25pt;z-index:251662336;mso-position-horizontal-relative:text;mso-position-vertical-relative:text" adj="946" fillcolor="white [3212]" strokecolor="#95b3d7 [1940]" strokeweight="2.25pt">
            <v:fill color2="#b8cce4 [1300]"/>
            <v:shadow on="t" color="#243f60 [1604]" opacity=".5" offset="-6pt,-6pt"/>
            <v:textbox style="mso-next-textbox:#_x0000_s1026">
              <w:txbxContent>
                <w:p w:rsidR="00095688" w:rsidRPr="002A61AE" w:rsidRDefault="00095688" w:rsidP="00095688">
                  <w:pPr>
                    <w:jc w:val="center"/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</w:pPr>
                  <w:r w:rsidRPr="002A61AE"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  <w:t>Пусть мы пока сегодня не в строю,</w:t>
                  </w:r>
                  <w:r w:rsidRPr="002A61AE"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  <w:br/>
                    <w:t>Мы помним все, что делалось тогда,</w:t>
                  </w:r>
                  <w:r w:rsidRPr="002A61AE"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  <w:br/>
                    <w:t>И обещаем Родину свою</w:t>
                  </w:r>
                  <w:proofErr w:type="gramStart"/>
                  <w:r w:rsidRPr="002A61AE"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  <w:br/>
                    <w:t>С</w:t>
                  </w:r>
                  <w:proofErr w:type="gramEnd"/>
                  <w:r w:rsidRPr="002A61AE"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  <w:t>беречь для дела мира и труда.</w:t>
                  </w:r>
                </w:p>
                <w:p w:rsidR="00095688" w:rsidRPr="002A61AE" w:rsidRDefault="00095688" w:rsidP="00095688">
                  <w:pPr>
                    <w:jc w:val="center"/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</w:pPr>
                  <w:r w:rsidRPr="002A61AE"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  <w:t>Мы понимаем что значит Победа</w:t>
                  </w:r>
                  <w:proofErr w:type="gramStart"/>
                  <w:r w:rsidRPr="002A61AE"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  <w:br/>
                    <w:t>Д</w:t>
                  </w:r>
                  <w:proofErr w:type="gramEnd"/>
                  <w:r w:rsidRPr="002A61AE"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  <w:t>ля ветеранов, познавших все беды</w:t>
                  </w:r>
                  <w:r w:rsidRPr="002A61AE"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  <w:br/>
                    <w:t>Страшной войны, уцелевших надеждой,</w:t>
                  </w:r>
                  <w:r w:rsidRPr="002A61AE"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  <w:br/>
                    <w:t>Что День Победы придёт неизбежно.</w:t>
                  </w:r>
                  <w:r w:rsidRPr="002A61AE"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  <w:br/>
                  </w:r>
                  <w:r w:rsidRPr="002A61AE"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  <w:br/>
                    <w:t>Мы про войну только в книгах читали.</w:t>
                  </w:r>
                  <w:r w:rsidRPr="002A61AE"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  <w:br/>
                    <w:t>Фильмы смотрели - и то замирали</w:t>
                  </w:r>
                  <w:proofErr w:type="gramStart"/>
                  <w:r w:rsidRPr="002A61AE"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  <w:br/>
                    <w:t>В</w:t>
                  </w:r>
                  <w:proofErr w:type="gramEnd"/>
                  <w:r w:rsidRPr="002A61AE"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  <w:t xml:space="preserve"> ужасе, гневе и боли сердца.</w:t>
                  </w:r>
                  <w:r w:rsidRPr="002A61AE"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  <w:br/>
                    <w:t>Вы не в кино, а в бою до конца.</w:t>
                  </w:r>
                  <w:r w:rsidRPr="002A61AE"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  <w:br/>
                  </w:r>
                  <w:r w:rsidRPr="002A61AE"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  <w:br/>
                    <w:t>Насмерть стояли, спасая свою</w:t>
                  </w:r>
                  <w:r w:rsidRPr="002A61AE"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  <w:br/>
                    <w:t>Родину, город свой, дом и семью.</w:t>
                  </w:r>
                  <w:r w:rsidRPr="002A61AE"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  <w:br/>
                    <w:t>Все, что вам дорого, любо и свято,</w:t>
                  </w:r>
                  <w:r w:rsidRPr="002A61AE"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  <w:br/>
                    <w:t>Что было в сердце любого солдата.</w:t>
                  </w:r>
                  <w:r w:rsidRPr="002A61AE"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  <w:br/>
                  </w:r>
                  <w:r w:rsidRPr="002A61AE"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  <w:br/>
                    <w:t>Благодарить мы могли б неустанно.</w:t>
                  </w:r>
                  <w:r w:rsidRPr="002A61AE"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  <w:br/>
                    <w:t>Разве затянутся прошлого раны?</w:t>
                  </w:r>
                  <w:r w:rsidRPr="002A61AE"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  <w:br/>
                    <w:t>Ждут не хвалебных речей ветераны,</w:t>
                  </w:r>
                  <w:r w:rsidRPr="002A61AE"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  <w:br/>
                    <w:t>А чтобы память была постоянной.</w:t>
                  </w:r>
                  <w:r w:rsidRPr="002A61AE"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  <w:br/>
                  </w:r>
                  <w:r w:rsidRPr="002A61AE"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  <w:br/>
                    <w:t>Помним и ценим. Для нас вы - как звезды,</w:t>
                  </w:r>
                  <w:r w:rsidRPr="002A61AE"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  <w:br/>
                    <w:t>Мир на Земле вашим подвигом создан.</w:t>
                  </w:r>
                  <w:r w:rsidRPr="002A61AE"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  <w:br/>
                    <w:t>Вас поздравлять с Днём Победы готовы</w:t>
                  </w:r>
                  <w:proofErr w:type="gramStart"/>
                  <w:r w:rsidRPr="002A61AE"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  <w:br/>
                    <w:t>В</w:t>
                  </w:r>
                  <w:proofErr w:type="gramEnd"/>
                  <w:r w:rsidRPr="002A61AE">
                    <w:rPr>
                      <w:rFonts w:ascii="Georgia" w:eastAsia="Times New Roman" w:hAnsi="Georgia" w:cs="Times New Roman"/>
                      <w:b/>
                      <w:i/>
                      <w:sz w:val="18"/>
                      <w:szCs w:val="18"/>
                    </w:rPr>
                    <w:t xml:space="preserve"> праздники, будни, все снова и снова!</w:t>
                  </w:r>
                </w:p>
                <w:p w:rsidR="00095688" w:rsidRPr="002A61AE" w:rsidRDefault="00095688" w:rsidP="00095688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tbl>
      <w:tblPr>
        <w:tblStyle w:val="a6"/>
        <w:tblpPr w:leftFromText="180" w:rightFromText="180" w:vertAnchor="text" w:horzAnchor="margin" w:tblpY="20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5812"/>
      </w:tblGrid>
      <w:tr w:rsidR="00BD0044" w:rsidTr="00EE040B">
        <w:tc>
          <w:tcPr>
            <w:tcW w:w="5495" w:type="dxa"/>
          </w:tcPr>
          <w:p w:rsidR="0062300E" w:rsidRPr="0062300E" w:rsidRDefault="0062300E" w:rsidP="00BD0044">
            <w:pPr>
              <w:spacing w:line="240" w:lineRule="atLeast"/>
              <w:contextualSpacing/>
              <w:jc w:val="both"/>
              <w:rPr>
                <w:rFonts w:ascii="Arial" w:eastAsia="Times New Roman" w:hAnsi="Arial" w:cs="Arial"/>
                <w:b/>
                <w:color w:val="FF0000"/>
                <w:sz w:val="12"/>
                <w:szCs w:val="26"/>
              </w:rPr>
            </w:pPr>
          </w:p>
          <w:p w:rsidR="00BD0044" w:rsidRPr="00DA0884" w:rsidRDefault="00BD0044" w:rsidP="00BD0044">
            <w:pPr>
              <w:spacing w:line="240" w:lineRule="atLeast"/>
              <w:contextualSpacing/>
              <w:jc w:val="both"/>
              <w:rPr>
                <w:rFonts w:ascii="Arial" w:eastAsia="Times New Roman" w:hAnsi="Arial" w:cs="Arial"/>
                <w:sz w:val="24"/>
                <w:szCs w:val="26"/>
              </w:rPr>
            </w:pPr>
            <w:r w:rsidRPr="009704B6">
              <w:rPr>
                <w:rFonts w:ascii="Arial" w:eastAsia="Times New Roman" w:hAnsi="Arial" w:cs="Arial"/>
                <w:b/>
                <w:color w:val="FF0000"/>
                <w:sz w:val="24"/>
                <w:szCs w:val="26"/>
              </w:rPr>
              <w:t>День Победы</w:t>
            </w:r>
            <w:r w:rsidRPr="00DA0884">
              <w:rPr>
                <w:rFonts w:ascii="Arial" w:eastAsia="Times New Roman" w:hAnsi="Arial" w:cs="Arial"/>
                <w:sz w:val="24"/>
                <w:szCs w:val="26"/>
              </w:rPr>
              <w:t xml:space="preserve"> – это радостный и горький праздник, да он и не может быть иным, потому что не бывает безоблачной радости без слез печали.</w:t>
            </w:r>
          </w:p>
          <w:p w:rsidR="00BD0044" w:rsidRPr="00BD0044" w:rsidRDefault="00BD0044" w:rsidP="00BD0044">
            <w:pPr>
              <w:spacing w:line="240" w:lineRule="atLeast"/>
              <w:contextualSpacing/>
              <w:jc w:val="both"/>
              <w:rPr>
                <w:rFonts w:ascii="Arial" w:eastAsia="Times New Roman" w:hAnsi="Arial" w:cs="Arial"/>
                <w:sz w:val="24"/>
                <w:szCs w:val="26"/>
              </w:rPr>
            </w:pPr>
            <w:r w:rsidRPr="00DA0884">
              <w:rPr>
                <w:rFonts w:ascii="Arial" w:eastAsia="Times New Roman" w:hAnsi="Arial" w:cs="Arial"/>
                <w:sz w:val="24"/>
                <w:szCs w:val="26"/>
              </w:rPr>
              <w:t>В эти дни, когда оживает природа, мы остро ощущаем, как прекрасна жизнь! Как дорога она нам! И понимаем, что за все, что мы имеем – жизнь и праздник в нашей жизни, - мы обязаны всем тем, кто воевал, погибал, выживал в тех адских  условиях, когда казалось, что невозможно было выжить. И с чувством глубокой благодарности мы обращаемся в этот день к нашим ветеранам, спасшим мир от коричневой чумы, а наш народ от           порабощения.</w:t>
            </w:r>
          </w:p>
          <w:p w:rsidR="00BD0044" w:rsidRPr="009704B6" w:rsidRDefault="00BD0044" w:rsidP="00BD0044">
            <w:pPr>
              <w:spacing w:line="240" w:lineRule="atLeast"/>
              <w:contextualSpacing/>
              <w:jc w:val="center"/>
              <w:rPr>
                <w:b/>
                <w:i/>
                <w:color w:val="800000"/>
                <w:sz w:val="24"/>
                <w:szCs w:val="26"/>
              </w:rPr>
            </w:pPr>
            <w:r w:rsidRPr="009704B6">
              <w:rPr>
                <w:b/>
                <w:i/>
                <w:color w:val="800000"/>
                <w:sz w:val="24"/>
                <w:szCs w:val="26"/>
              </w:rPr>
              <w:t>Спасибо вам за все, отцы и деды!</w:t>
            </w:r>
            <w:r w:rsidRPr="009704B6">
              <w:rPr>
                <w:b/>
                <w:i/>
                <w:color w:val="800000"/>
                <w:sz w:val="24"/>
                <w:szCs w:val="26"/>
              </w:rPr>
              <w:br/>
              <w:t xml:space="preserve"> Тем, кто врага штыком и пулей брал!</w:t>
            </w:r>
            <w:r w:rsidRPr="009704B6">
              <w:rPr>
                <w:b/>
                <w:i/>
                <w:color w:val="800000"/>
                <w:sz w:val="24"/>
                <w:szCs w:val="26"/>
              </w:rPr>
              <w:br/>
              <w:t xml:space="preserve"> И тем, кто, приближая День Победы,</w:t>
            </w:r>
            <w:r w:rsidRPr="009704B6">
              <w:rPr>
                <w:b/>
                <w:i/>
                <w:color w:val="800000"/>
                <w:sz w:val="24"/>
                <w:szCs w:val="26"/>
              </w:rPr>
              <w:br/>
              <w:t xml:space="preserve"> Неделями цеха не покидал.</w:t>
            </w:r>
            <w:r w:rsidRPr="009704B6">
              <w:rPr>
                <w:b/>
                <w:i/>
                <w:color w:val="800000"/>
                <w:sz w:val="24"/>
                <w:szCs w:val="26"/>
              </w:rPr>
              <w:br/>
              <w:t xml:space="preserve"> Спасибо женщинам, трудившимся на нивах</w:t>
            </w:r>
            <w:r w:rsidRPr="009704B6">
              <w:rPr>
                <w:b/>
                <w:i/>
                <w:color w:val="800000"/>
                <w:sz w:val="24"/>
                <w:szCs w:val="26"/>
              </w:rPr>
              <w:br/>
              <w:t xml:space="preserve"> Осиротевших сел и деревень.</w:t>
            </w:r>
            <w:r w:rsidRPr="009704B6">
              <w:rPr>
                <w:b/>
                <w:i/>
                <w:color w:val="800000"/>
                <w:sz w:val="24"/>
                <w:szCs w:val="26"/>
              </w:rPr>
              <w:br/>
              <w:t xml:space="preserve"> Спасибо Вам за праздник наш счастливый,</w:t>
            </w:r>
            <w:r w:rsidRPr="009704B6">
              <w:rPr>
                <w:b/>
                <w:i/>
                <w:color w:val="800000"/>
                <w:sz w:val="24"/>
                <w:szCs w:val="26"/>
              </w:rPr>
              <w:br/>
              <w:t xml:space="preserve"> За этот трудный и прекрасный день!</w:t>
            </w:r>
          </w:p>
          <w:p w:rsidR="00BD0044" w:rsidRDefault="00BD0044" w:rsidP="00BD0044"/>
          <w:p w:rsidR="00BD0044" w:rsidRDefault="00E42324" w:rsidP="00BD0044">
            <w:r>
              <w:rPr>
                <w:noProof/>
              </w:rPr>
              <w:drawing>
                <wp:inline distT="0" distB="0" distL="0" distR="0">
                  <wp:extent cx="3198603" cy="2100655"/>
                  <wp:effectExtent l="19050" t="0" r="1797" b="0"/>
                  <wp:docPr id="1" name="Рисунок 1" descr="https://avatars.mds.yandex.net/i?id=b01653cec9e18ffeb0efb14a14c2ece0_l-5482194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i?id=b01653cec9e18ffeb0efb14a14c2ece0_l-5482194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8178" cy="21069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0044" w:rsidRDefault="00BD0044" w:rsidP="00BD0044"/>
        </w:tc>
        <w:tc>
          <w:tcPr>
            <w:tcW w:w="5812" w:type="dxa"/>
          </w:tcPr>
          <w:p w:rsidR="0062300E" w:rsidRDefault="0062300E" w:rsidP="00E42324">
            <w:pPr>
              <w:tabs>
                <w:tab w:val="left" w:pos="584"/>
              </w:tabs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</w:pPr>
          </w:p>
          <w:p w:rsidR="0062300E" w:rsidRDefault="00E42324" w:rsidP="0062300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</w:pPr>
            <w:r>
              <w:rPr>
                <w:noProof/>
              </w:rPr>
              <w:drawing>
                <wp:inline distT="0" distB="0" distL="0" distR="0">
                  <wp:extent cx="3207230" cy="2147978"/>
                  <wp:effectExtent l="19050" t="0" r="0" b="0"/>
                  <wp:docPr id="4" name="Рисунок 4" descr="https://shato55.ru/images/news/11:40:1455C192A856-5EDE-4809-95E0-7AAA3B8085C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shato55.ru/images/news/11:40:1455C192A856-5EDE-4809-95E0-7AAA3B8085C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6046" cy="21538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0044" w:rsidRPr="0062300E" w:rsidRDefault="00E42324" w:rsidP="00E42324">
            <w:pPr>
              <w:tabs>
                <w:tab w:val="left" w:pos="1005"/>
                <w:tab w:val="center" w:pos="2798"/>
              </w:tabs>
            </w:pPr>
            <w:r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ab/>
            </w:r>
            <w:r w:rsidR="00BD0044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Война</w:t>
            </w:r>
            <w:r w:rsidR="00BD0044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– </w:t>
            </w:r>
            <w:r w:rsidR="00BD0044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это</w:t>
            </w:r>
            <w:r w:rsidR="00BD0044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4 </w:t>
            </w:r>
            <w:r w:rsidR="00BD0044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года</w:t>
            </w:r>
            <w:r w:rsidR="00BD0044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="00BD0044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сражений</w:t>
            </w:r>
            <w:r w:rsidR="00BD0044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>.</w:t>
            </w:r>
          </w:p>
          <w:p w:rsidR="00BD0044" w:rsidRPr="009704B6" w:rsidRDefault="009704B6" w:rsidP="009704B6">
            <w:pPr>
              <w:jc w:val="center"/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</w:pP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>1</w:t>
            </w:r>
            <w:r w:rsidR="00BD0044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418 </w:t>
            </w:r>
            <w:r w:rsidR="00BD0044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бессонных</w:t>
            </w:r>
            <w:r w:rsidR="00BD0044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="00BD0044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дней</w:t>
            </w:r>
            <w:r w:rsidR="00BD0044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="00BD0044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и</w:t>
            </w:r>
            <w:r w:rsidR="00BD0044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="00BD0044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ночей</w:t>
            </w:r>
            <w:r w:rsidR="00BD0044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>.</w:t>
            </w:r>
          </w:p>
          <w:p w:rsidR="00BD0044" w:rsidRPr="009704B6" w:rsidRDefault="00BD0044" w:rsidP="009704B6">
            <w:pPr>
              <w:jc w:val="center"/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</w:pP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Более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27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млн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.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погибших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>.</w:t>
            </w:r>
          </w:p>
          <w:p w:rsidR="00BD0044" w:rsidRPr="009704B6" w:rsidRDefault="00BD0044" w:rsidP="009704B6">
            <w:pPr>
              <w:jc w:val="center"/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</w:pP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Это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значит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22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человека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на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каждые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smartTag w:uri="urn:schemas-microsoft-com:office:smarttags" w:element="metricconverter">
              <w:smartTagPr>
                <w:attr w:name="ProductID" w:val="2 метра"/>
              </w:smartTagPr>
              <w:r w:rsidRPr="009704B6">
                <w:rPr>
                  <w:rFonts w:ascii="Lucida Bright" w:eastAsia="Times New Roman" w:hAnsi="Lucida Bright" w:cs="Times New Roman"/>
                  <w:b/>
                  <w:i/>
                  <w:sz w:val="25"/>
                  <w:szCs w:val="25"/>
                </w:rPr>
                <w:t xml:space="preserve">2 </w:t>
              </w:r>
              <w:r w:rsidRPr="009704B6">
                <w:rPr>
                  <w:rFonts w:ascii="Times New Roman" w:eastAsia="Times New Roman" w:hAnsi="Times New Roman" w:cs="Times New Roman"/>
                  <w:b/>
                  <w:i/>
                  <w:sz w:val="25"/>
                  <w:szCs w:val="25"/>
                </w:rPr>
                <w:t>метра</w:t>
              </w:r>
            </w:smartTag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>.</w:t>
            </w:r>
          </w:p>
          <w:p w:rsidR="00BD0044" w:rsidRPr="009704B6" w:rsidRDefault="00BD0044" w:rsidP="009704B6">
            <w:pPr>
              <w:jc w:val="center"/>
              <w:rPr>
                <w:rFonts w:eastAsia="Times New Roman" w:cs="Times New Roman"/>
                <w:b/>
                <w:i/>
                <w:sz w:val="25"/>
                <w:szCs w:val="25"/>
              </w:rPr>
            </w:pP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Это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значит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13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человек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в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каждую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минуту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>.</w:t>
            </w:r>
          </w:p>
          <w:p w:rsidR="00BD0044" w:rsidRPr="009704B6" w:rsidRDefault="00BD0044" w:rsidP="009704B6">
            <w:pPr>
              <w:jc w:val="center"/>
              <w:rPr>
                <w:rFonts w:ascii="Lucida Bright" w:hAnsi="Lucida Bright" w:cs="Times New Roman"/>
                <w:b/>
                <w:i/>
                <w:sz w:val="25"/>
                <w:szCs w:val="25"/>
              </w:rPr>
            </w:pP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В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годы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войны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было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полностью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разрушено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1710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городов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и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посёлков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, 70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тысяч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сёл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и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деревень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>.</w:t>
            </w:r>
          </w:p>
          <w:p w:rsidR="00EE040B" w:rsidRDefault="00BD0044" w:rsidP="009704B6">
            <w:pPr>
              <w:jc w:val="center"/>
              <w:rPr>
                <w:rFonts w:eastAsia="Times New Roman" w:cs="Times New Roman"/>
                <w:b/>
                <w:i/>
                <w:sz w:val="25"/>
                <w:szCs w:val="25"/>
              </w:rPr>
            </w:pP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Сожжено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и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разрушено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6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млн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.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зданий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. </w:t>
            </w:r>
            <w:r w:rsidR="009704B6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В</w:t>
            </w:r>
            <w:r w:rsidR="009704B6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="009704B6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руинах</w:t>
            </w:r>
            <w:r w:rsidR="009704B6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1710 </w:t>
            </w:r>
            <w:r w:rsidR="009704B6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городов</w:t>
            </w:r>
            <w:r w:rsidR="009704B6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="009704B6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и</w:t>
            </w:r>
            <w:r w:rsidR="009704B6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="009704B6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поселков</w:t>
            </w:r>
            <w:r w:rsidR="009704B6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, </w:t>
            </w:r>
            <w:r w:rsidR="009704B6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свыше</w:t>
            </w:r>
            <w:r w:rsidR="009704B6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70 </w:t>
            </w:r>
            <w:r w:rsidR="009704B6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тысяч</w:t>
            </w:r>
            <w:r w:rsidR="009704B6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="009704B6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сел</w:t>
            </w:r>
            <w:r w:rsidR="009704B6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="009704B6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и</w:t>
            </w:r>
            <w:r w:rsidR="009704B6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="009704B6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деревень</w:t>
            </w:r>
            <w:r w:rsidR="009704B6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. </w:t>
            </w:r>
            <w:r w:rsidR="009704B6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Взорвано</w:t>
            </w:r>
            <w:r w:rsidR="009704B6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, </w:t>
            </w:r>
            <w:r w:rsidR="009704B6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разрушено</w:t>
            </w:r>
            <w:r w:rsidR="009704B6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84 </w:t>
            </w:r>
            <w:r w:rsidR="009704B6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тысячи</w:t>
            </w:r>
            <w:r w:rsidR="009704B6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="009704B6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школ</w:t>
            </w:r>
            <w:r w:rsidR="009704B6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, </w:t>
            </w:r>
          </w:p>
          <w:p w:rsidR="00EE040B" w:rsidRPr="00EE040B" w:rsidRDefault="00EE040B" w:rsidP="009704B6">
            <w:pPr>
              <w:jc w:val="center"/>
              <w:rPr>
                <w:rFonts w:eastAsia="Times New Roman" w:cs="Times New Roman"/>
                <w:b/>
                <w:i/>
                <w:sz w:val="8"/>
                <w:szCs w:val="25"/>
              </w:rPr>
            </w:pPr>
          </w:p>
          <w:p w:rsidR="00BD0044" w:rsidRPr="009704B6" w:rsidRDefault="009704B6" w:rsidP="009704B6">
            <w:pPr>
              <w:jc w:val="center"/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</w:pP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334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высших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учебных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 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заведения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,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около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32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тысяч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промышленных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предприятий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, 65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тысяч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железнодорожных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путей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. </w:t>
            </w:r>
            <w:r w:rsidR="00BD0044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Остались</w:t>
            </w:r>
            <w:r w:rsidR="00BD0044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="00BD0044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без</w:t>
            </w:r>
            <w:r w:rsidR="00BD0044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="00BD0044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крова</w:t>
            </w:r>
            <w:r w:rsidR="00BD0044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="00BD0044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над</w:t>
            </w:r>
            <w:r w:rsidR="00BD0044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="00BD0044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головой</w:t>
            </w:r>
            <w:r w:rsidR="00BD0044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="00BD0044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почти</w:t>
            </w:r>
            <w:r w:rsidR="00BD0044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25 </w:t>
            </w:r>
            <w:r w:rsidR="00BD0044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млн</w:t>
            </w:r>
            <w:r w:rsidR="00BD0044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. </w:t>
            </w:r>
            <w:r w:rsidR="00BD0044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человек</w:t>
            </w:r>
            <w:r w:rsidR="00BD0044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. </w:t>
            </w:r>
            <w:r w:rsidR="00BD0044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Страна</w:t>
            </w:r>
            <w:r w:rsidR="00BD0044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="00BD0044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потеряла</w:t>
            </w:r>
            <w:r w:rsidR="00BD0044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30% </w:t>
            </w:r>
            <w:r w:rsidR="00BD0044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национального</w:t>
            </w:r>
            <w:r w:rsidR="00BD0044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="00BD0044"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богатства</w:t>
            </w:r>
            <w:r w:rsidR="00BD0044"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>.</w:t>
            </w:r>
          </w:p>
          <w:p w:rsidR="009704B6" w:rsidRDefault="00BD0044" w:rsidP="009704B6">
            <w:pPr>
              <w:jc w:val="center"/>
              <w:rPr>
                <w:rFonts w:eastAsia="Times New Roman" w:cs="Times New Roman"/>
                <w:b/>
                <w:i/>
                <w:sz w:val="25"/>
                <w:szCs w:val="25"/>
              </w:rPr>
            </w:pP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Уничтожено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то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,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что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было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создано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трудом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нашего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народа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.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Враг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не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щадил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ни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женщин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,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ни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стариков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,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ни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 xml:space="preserve"> </w:t>
            </w:r>
            <w:r w:rsidRPr="009704B6">
              <w:rPr>
                <w:rFonts w:ascii="Times New Roman" w:eastAsia="Times New Roman" w:hAnsi="Times New Roman" w:cs="Times New Roman"/>
                <w:b/>
                <w:i/>
                <w:sz w:val="25"/>
                <w:szCs w:val="25"/>
              </w:rPr>
              <w:t>детей</w:t>
            </w:r>
            <w:r w:rsidRPr="009704B6">
              <w:rPr>
                <w:rFonts w:ascii="Lucida Bright" w:eastAsia="Times New Roman" w:hAnsi="Lucida Bright" w:cs="Times New Roman"/>
                <w:b/>
                <w:i/>
                <w:sz w:val="25"/>
                <w:szCs w:val="25"/>
              </w:rPr>
              <w:t>.</w:t>
            </w:r>
          </w:p>
          <w:p w:rsidR="0062300E" w:rsidRPr="0062300E" w:rsidRDefault="0062300E" w:rsidP="009704B6">
            <w:pPr>
              <w:jc w:val="center"/>
              <w:rPr>
                <w:sz w:val="16"/>
                <w:szCs w:val="25"/>
              </w:rPr>
            </w:pPr>
          </w:p>
          <w:p w:rsidR="00BD0044" w:rsidRPr="00E42324" w:rsidRDefault="009704B6" w:rsidP="00E42324">
            <w:pPr>
              <w:jc w:val="center"/>
              <w:rPr>
                <w:b/>
                <w:i/>
                <w:color w:val="800000"/>
                <w:sz w:val="20"/>
              </w:rPr>
            </w:pPr>
            <w:r w:rsidRPr="009704B6">
              <w:rPr>
                <w:rFonts w:ascii="Calibri" w:eastAsia="Times New Roman" w:hAnsi="Calibri" w:cs="Times New Roman"/>
                <w:b/>
                <w:i/>
                <w:color w:val="800000"/>
                <w:sz w:val="24"/>
              </w:rPr>
              <w:t>Мы не имеем права забыть ужасы войны, чтобы она не повторялась вновь. Мы не имеем права забыть тех солдат, которые погибли ради того, чтобы мы  сейчас жили.</w:t>
            </w:r>
          </w:p>
        </w:tc>
      </w:tr>
    </w:tbl>
    <w:p w:rsidR="00095688" w:rsidRDefault="00095688"/>
    <w:p w:rsidR="00095688" w:rsidRDefault="00095688"/>
    <w:p w:rsidR="00095688" w:rsidRDefault="00095688"/>
    <w:p w:rsidR="00095688" w:rsidRDefault="00095688"/>
    <w:p w:rsidR="00095688" w:rsidRDefault="00095688"/>
    <w:p w:rsidR="00095688" w:rsidRDefault="00095688"/>
    <w:p w:rsidR="002A61AE" w:rsidRDefault="002A61AE"/>
    <w:p w:rsidR="002A61AE" w:rsidRDefault="002A61AE"/>
    <w:p w:rsidR="00A648CD" w:rsidRPr="009704B6" w:rsidRDefault="00A648CD" w:rsidP="009704B6">
      <w:pPr>
        <w:jc w:val="center"/>
        <w:rPr>
          <w:sz w:val="8"/>
        </w:rPr>
      </w:pPr>
    </w:p>
    <w:p w:rsidR="00A648CD" w:rsidRPr="009704B6" w:rsidRDefault="009704B6" w:rsidP="009704B6">
      <w:pPr>
        <w:jc w:val="center"/>
        <w:rPr>
          <w:sz w:val="8"/>
        </w:rPr>
      </w:pPr>
      <w:r>
        <w:rPr>
          <w:sz w:val="12"/>
        </w:rPr>
        <w:t xml:space="preserve"> </w:t>
      </w:r>
    </w:p>
    <w:p w:rsidR="00A648CD" w:rsidRPr="009704B6" w:rsidRDefault="00A648CD" w:rsidP="009704B6">
      <w:pPr>
        <w:jc w:val="center"/>
        <w:rPr>
          <w:sz w:val="8"/>
        </w:rPr>
      </w:pPr>
    </w:p>
    <w:p w:rsidR="00A648CD" w:rsidRDefault="00A648CD"/>
    <w:p w:rsidR="00A648CD" w:rsidRDefault="00A648CD"/>
    <w:p w:rsidR="00A648CD" w:rsidRDefault="00A648CD"/>
    <w:p w:rsidR="00A648CD" w:rsidRDefault="00A648CD"/>
    <w:p w:rsidR="00A648CD" w:rsidRDefault="00A648CD"/>
    <w:p w:rsidR="00A648CD" w:rsidRDefault="00A648CD"/>
    <w:p w:rsidR="00A648CD" w:rsidRDefault="00A648CD"/>
    <w:p w:rsidR="002A61AE" w:rsidRDefault="002A61AE"/>
    <w:p w:rsidR="00A648CD" w:rsidRDefault="00A648CD"/>
    <w:p w:rsidR="00A648CD" w:rsidRDefault="00A648CD"/>
    <w:p w:rsidR="00A648CD" w:rsidRDefault="00A648CD"/>
    <w:sectPr w:rsidR="00A648CD" w:rsidSect="00095688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018" w:rsidRDefault="00723018" w:rsidP="006F4090">
      <w:pPr>
        <w:spacing w:after="0" w:line="240" w:lineRule="auto"/>
      </w:pPr>
      <w:r>
        <w:separator/>
      </w:r>
    </w:p>
  </w:endnote>
  <w:endnote w:type="continuationSeparator" w:id="0">
    <w:p w:rsidR="00723018" w:rsidRDefault="00723018" w:rsidP="006F4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018" w:rsidRDefault="00723018" w:rsidP="006F4090">
      <w:pPr>
        <w:spacing w:after="0" w:line="240" w:lineRule="auto"/>
      </w:pPr>
      <w:r>
        <w:separator/>
      </w:r>
    </w:p>
  </w:footnote>
  <w:footnote w:type="continuationSeparator" w:id="0">
    <w:p w:rsidR="00723018" w:rsidRDefault="00723018" w:rsidP="006F40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2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95688"/>
    <w:rsid w:val="00053291"/>
    <w:rsid w:val="00095688"/>
    <w:rsid w:val="000A6CE4"/>
    <w:rsid w:val="000B7D8D"/>
    <w:rsid w:val="00155E40"/>
    <w:rsid w:val="001C6E7B"/>
    <w:rsid w:val="001F0D4F"/>
    <w:rsid w:val="002A61AE"/>
    <w:rsid w:val="00314C37"/>
    <w:rsid w:val="003B73FD"/>
    <w:rsid w:val="003C0C83"/>
    <w:rsid w:val="0041158D"/>
    <w:rsid w:val="0062300E"/>
    <w:rsid w:val="00645557"/>
    <w:rsid w:val="006F4090"/>
    <w:rsid w:val="00723018"/>
    <w:rsid w:val="00902E13"/>
    <w:rsid w:val="009704B6"/>
    <w:rsid w:val="00A648CD"/>
    <w:rsid w:val="00AF3608"/>
    <w:rsid w:val="00B02E3D"/>
    <w:rsid w:val="00B31FE7"/>
    <w:rsid w:val="00BD0044"/>
    <w:rsid w:val="00C00EE5"/>
    <w:rsid w:val="00C22BE9"/>
    <w:rsid w:val="00D87055"/>
    <w:rsid w:val="00DA0884"/>
    <w:rsid w:val="00E42324"/>
    <w:rsid w:val="00ED63A4"/>
    <w:rsid w:val="00EE040B"/>
    <w:rsid w:val="00FB1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68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48CD"/>
    <w:pPr>
      <w:ind w:left="720"/>
      <w:contextualSpacing/>
    </w:pPr>
  </w:style>
  <w:style w:type="table" w:styleId="a6">
    <w:name w:val="Table Grid"/>
    <w:basedOn w:val="a1"/>
    <w:uiPriority w:val="59"/>
    <w:rsid w:val="00A648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6F40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F4090"/>
  </w:style>
  <w:style w:type="paragraph" w:styleId="a9">
    <w:name w:val="footer"/>
    <w:basedOn w:val="a"/>
    <w:link w:val="aa"/>
    <w:uiPriority w:val="99"/>
    <w:semiHidden/>
    <w:unhideWhenUsed/>
    <w:rsid w:val="006F40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40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581FB-1500-4492-B1EB-EE56B262D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Газета</vt:lpstr>
    </vt:vector>
  </TitlesOfParts>
  <Company>Grizli777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Газета</dc:title>
  <dc:subject>День Победы</dc:subject>
  <dc:creator>Поликарпова Е.Е.</dc:creator>
  <cp:lastModifiedBy>ГН</cp:lastModifiedBy>
  <cp:revision>5</cp:revision>
  <cp:lastPrinted>2015-04-21T18:31:00Z</cp:lastPrinted>
  <dcterms:created xsi:type="dcterms:W3CDTF">2015-04-21T18:32:00Z</dcterms:created>
  <dcterms:modified xsi:type="dcterms:W3CDTF">2022-07-28T11:15:00Z</dcterms:modified>
</cp:coreProperties>
</file>